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2F" w:rsidRDefault="00DB0E2F" w:rsidP="00DB0E2F"/>
    <w:p w:rsidR="00DB0E2F" w:rsidRPr="00DB0E2F" w:rsidRDefault="00DB0E2F" w:rsidP="00DB0E2F">
      <w:pPr>
        <w:rPr>
          <w:sz w:val="28"/>
          <w:szCs w:val="28"/>
        </w:rPr>
      </w:pPr>
      <w:r w:rsidRPr="00DB0E2F">
        <w:rPr>
          <w:sz w:val="28"/>
          <w:szCs w:val="28"/>
        </w:rPr>
        <w:t>MEMBERSHIP PAGE</w:t>
      </w:r>
    </w:p>
    <w:p w:rsidR="00DB0E2F" w:rsidRDefault="00DB0E2F" w:rsidP="00DB0E2F"/>
    <w:p w:rsidR="00DB0E2F" w:rsidRPr="00DB0E2F" w:rsidRDefault="00DB0E2F" w:rsidP="00DB0E2F">
      <w:pPr>
        <w:rPr>
          <w:b/>
          <w:sz w:val="32"/>
          <w:szCs w:val="32"/>
        </w:rPr>
      </w:pPr>
      <w:r w:rsidRPr="00DB0E2F">
        <w:rPr>
          <w:b/>
          <w:sz w:val="32"/>
          <w:szCs w:val="32"/>
        </w:rPr>
        <w:t>How to be a Member (effective January 2011)</w:t>
      </w:r>
    </w:p>
    <w:p w:rsidR="00DB0E2F" w:rsidRPr="00DB0E2F" w:rsidRDefault="00DB0E2F" w:rsidP="00DB0E2F">
      <w:pPr>
        <w:rPr>
          <w:sz w:val="28"/>
          <w:szCs w:val="28"/>
        </w:rPr>
      </w:pPr>
      <w:r w:rsidRPr="00DB0E2F">
        <w:rPr>
          <w:sz w:val="28"/>
          <w:szCs w:val="28"/>
        </w:rPr>
        <w:t xml:space="preserve">AOTA is open to Individual Membership from any country in Asia.  Regular Membership is extended to any physician, scientist or other allied professional interested in the clinical applications, basic research, epidemiologic sciences, training and other related fields of </w:t>
      </w:r>
      <w:proofErr w:type="spellStart"/>
      <w:r w:rsidRPr="00DB0E2F">
        <w:rPr>
          <w:sz w:val="28"/>
          <w:szCs w:val="28"/>
        </w:rPr>
        <w:t>Thyroidology</w:t>
      </w:r>
      <w:proofErr w:type="spellEnd"/>
      <w:r w:rsidRPr="00DB0E2F">
        <w:rPr>
          <w:sz w:val="28"/>
          <w:szCs w:val="28"/>
        </w:rPr>
        <w:t xml:space="preserve"> (Read More on Policy on Membership &amp; Membership Development; Read More on Listing of AOTA Member Countries).</w:t>
      </w:r>
    </w:p>
    <w:p w:rsidR="00DB0E2F" w:rsidRPr="00DB0E2F" w:rsidRDefault="00DB0E2F" w:rsidP="00DB0E2F">
      <w:pPr>
        <w:pStyle w:val="ListParagraph"/>
        <w:numPr>
          <w:ilvl w:val="0"/>
          <w:numId w:val="1"/>
        </w:numPr>
        <w:rPr>
          <w:sz w:val="24"/>
          <w:szCs w:val="24"/>
        </w:rPr>
      </w:pPr>
      <w:r w:rsidRPr="00DB0E2F">
        <w:rPr>
          <w:sz w:val="24"/>
          <w:szCs w:val="24"/>
        </w:rPr>
        <w:t xml:space="preserve"> If an applicant is from a country </w:t>
      </w:r>
      <w:r w:rsidRPr="00DB0E2F">
        <w:rPr>
          <w:sz w:val="24"/>
          <w:szCs w:val="24"/>
          <w:u w:val="single"/>
        </w:rPr>
        <w:t>with</w:t>
      </w:r>
      <w:r w:rsidRPr="00DB0E2F">
        <w:rPr>
          <w:sz w:val="24"/>
          <w:szCs w:val="24"/>
        </w:rPr>
        <w:t xml:space="preserve"> an existing Thyroid Association (TA) or Endocrine Society (ES)  he shall:</w:t>
      </w:r>
    </w:p>
    <w:p w:rsidR="00DB0E2F" w:rsidRPr="00DB0E2F" w:rsidRDefault="00DB0E2F" w:rsidP="00DB0E2F">
      <w:pPr>
        <w:pStyle w:val="ListParagraph"/>
        <w:numPr>
          <w:ilvl w:val="1"/>
          <w:numId w:val="1"/>
        </w:numPr>
        <w:rPr>
          <w:sz w:val="24"/>
          <w:szCs w:val="24"/>
        </w:rPr>
      </w:pPr>
      <w:r w:rsidRPr="00DB0E2F">
        <w:rPr>
          <w:sz w:val="24"/>
          <w:szCs w:val="24"/>
        </w:rPr>
        <w:t xml:space="preserve">  Write a Letter of Membership Intent (LMI) which includes pertinent personal data (use Membership Application Form);</w:t>
      </w:r>
    </w:p>
    <w:p w:rsidR="00DB0E2F" w:rsidRPr="00DB0E2F" w:rsidRDefault="00DB0E2F" w:rsidP="00DB0E2F">
      <w:pPr>
        <w:pStyle w:val="ListParagraph"/>
        <w:numPr>
          <w:ilvl w:val="1"/>
          <w:numId w:val="1"/>
        </w:numPr>
        <w:rPr>
          <w:sz w:val="24"/>
          <w:szCs w:val="24"/>
        </w:rPr>
      </w:pPr>
      <w:r w:rsidRPr="00DB0E2F">
        <w:rPr>
          <w:sz w:val="24"/>
          <w:szCs w:val="24"/>
        </w:rPr>
        <w:t xml:space="preserve">  Submit required documentation (photograph, e-mail addresses and biography or curriculum vitae);</w:t>
      </w:r>
    </w:p>
    <w:p w:rsidR="00DB0E2F" w:rsidRPr="00DB0E2F" w:rsidRDefault="00DB0E2F" w:rsidP="00DB0E2F">
      <w:pPr>
        <w:pStyle w:val="ListParagraph"/>
        <w:numPr>
          <w:ilvl w:val="1"/>
          <w:numId w:val="1"/>
        </w:numPr>
        <w:rPr>
          <w:sz w:val="24"/>
          <w:szCs w:val="24"/>
        </w:rPr>
      </w:pPr>
      <w:r w:rsidRPr="00DB0E2F">
        <w:rPr>
          <w:sz w:val="24"/>
          <w:szCs w:val="24"/>
        </w:rPr>
        <w:t xml:space="preserve">  Submit endorsement from the TA or ES of his country;</w:t>
      </w:r>
    </w:p>
    <w:p w:rsidR="00DB0E2F" w:rsidRPr="00DB0E2F" w:rsidRDefault="00DB0E2F" w:rsidP="00DB0E2F">
      <w:pPr>
        <w:pStyle w:val="ListParagraph"/>
        <w:numPr>
          <w:ilvl w:val="0"/>
          <w:numId w:val="1"/>
        </w:numPr>
        <w:rPr>
          <w:sz w:val="24"/>
          <w:szCs w:val="24"/>
        </w:rPr>
      </w:pPr>
      <w:r w:rsidRPr="00DB0E2F">
        <w:rPr>
          <w:sz w:val="24"/>
          <w:szCs w:val="24"/>
        </w:rPr>
        <w:t xml:space="preserve">If an applicant is from a country </w:t>
      </w:r>
      <w:r w:rsidRPr="00DB0E2F">
        <w:rPr>
          <w:sz w:val="24"/>
          <w:szCs w:val="24"/>
          <w:u w:val="single"/>
        </w:rPr>
        <w:t>without</w:t>
      </w:r>
      <w:r w:rsidRPr="00DB0E2F">
        <w:rPr>
          <w:sz w:val="24"/>
          <w:szCs w:val="24"/>
        </w:rPr>
        <w:t xml:space="preserve"> TA or ES, he shall:</w:t>
      </w:r>
    </w:p>
    <w:p w:rsidR="00DB0E2F" w:rsidRPr="00DB0E2F" w:rsidRDefault="00DB0E2F" w:rsidP="00DB0E2F">
      <w:pPr>
        <w:pStyle w:val="ListParagraph"/>
        <w:numPr>
          <w:ilvl w:val="1"/>
          <w:numId w:val="1"/>
        </w:numPr>
        <w:rPr>
          <w:sz w:val="24"/>
          <w:szCs w:val="24"/>
        </w:rPr>
      </w:pPr>
      <w:r w:rsidRPr="00DB0E2F">
        <w:rPr>
          <w:sz w:val="24"/>
          <w:szCs w:val="24"/>
        </w:rPr>
        <w:t xml:space="preserve">  Write a Letter of Membership Intent (LMI) which includes pertinent personal data (use Membership Application Form);</w:t>
      </w:r>
    </w:p>
    <w:p w:rsidR="00DB0E2F" w:rsidRPr="00DB0E2F" w:rsidRDefault="00DB0E2F" w:rsidP="00DB0E2F">
      <w:pPr>
        <w:pStyle w:val="ListParagraph"/>
        <w:numPr>
          <w:ilvl w:val="1"/>
          <w:numId w:val="1"/>
        </w:numPr>
        <w:rPr>
          <w:sz w:val="24"/>
          <w:szCs w:val="24"/>
        </w:rPr>
      </w:pPr>
      <w:r w:rsidRPr="00DB0E2F">
        <w:rPr>
          <w:sz w:val="24"/>
          <w:szCs w:val="24"/>
        </w:rPr>
        <w:t xml:space="preserve">  Submit required documentation (photograph, e-mail addresses and biography or curriculum vitae);</w:t>
      </w:r>
    </w:p>
    <w:p w:rsidR="00DB0E2F" w:rsidRPr="00DB0E2F" w:rsidRDefault="00DB0E2F" w:rsidP="00DB0E2F">
      <w:pPr>
        <w:pStyle w:val="ListParagraph"/>
        <w:numPr>
          <w:ilvl w:val="1"/>
          <w:numId w:val="1"/>
        </w:numPr>
        <w:rPr>
          <w:sz w:val="24"/>
          <w:szCs w:val="24"/>
        </w:rPr>
      </w:pPr>
      <w:r w:rsidRPr="00DB0E2F">
        <w:rPr>
          <w:sz w:val="24"/>
          <w:szCs w:val="24"/>
        </w:rPr>
        <w:t xml:space="preserve"> Submit a letter of recommendation from any active AOTA member from any country, or from its national professional society;</w:t>
      </w:r>
    </w:p>
    <w:p w:rsidR="00DB0E2F" w:rsidRPr="00DB0E2F" w:rsidRDefault="00DB0E2F" w:rsidP="00DB0E2F">
      <w:pPr>
        <w:pStyle w:val="ListParagraph"/>
        <w:numPr>
          <w:ilvl w:val="0"/>
          <w:numId w:val="1"/>
        </w:numPr>
        <w:rPr>
          <w:sz w:val="24"/>
          <w:szCs w:val="24"/>
        </w:rPr>
      </w:pPr>
      <w:r w:rsidRPr="00DB0E2F">
        <w:rPr>
          <w:sz w:val="24"/>
          <w:szCs w:val="24"/>
        </w:rPr>
        <w:t xml:space="preserve"> The application shall be reviewed by the AOTA Membership Committee.</w:t>
      </w:r>
    </w:p>
    <w:p w:rsidR="00DB0E2F" w:rsidRPr="00DB0E2F" w:rsidRDefault="00DB0E2F" w:rsidP="00DB0E2F">
      <w:pPr>
        <w:pStyle w:val="ListParagraph"/>
        <w:numPr>
          <w:ilvl w:val="0"/>
          <w:numId w:val="1"/>
        </w:numPr>
        <w:rPr>
          <w:sz w:val="24"/>
          <w:szCs w:val="24"/>
        </w:rPr>
      </w:pPr>
      <w:r w:rsidRPr="00DB0E2F">
        <w:rPr>
          <w:sz w:val="24"/>
          <w:szCs w:val="24"/>
        </w:rPr>
        <w:t xml:space="preserve"> The applicant pays the corresponding dues (US$ 4.00/year; US$ 20.00/5years).</w:t>
      </w:r>
    </w:p>
    <w:p w:rsidR="00DB0E2F" w:rsidRPr="00DB0E2F" w:rsidRDefault="00DB0E2F" w:rsidP="00DB0E2F">
      <w:pPr>
        <w:pStyle w:val="ListParagraph"/>
        <w:numPr>
          <w:ilvl w:val="0"/>
          <w:numId w:val="1"/>
        </w:numPr>
        <w:rPr>
          <w:sz w:val="24"/>
          <w:szCs w:val="24"/>
        </w:rPr>
      </w:pPr>
      <w:r w:rsidRPr="00DB0E2F">
        <w:rPr>
          <w:sz w:val="24"/>
          <w:szCs w:val="24"/>
        </w:rPr>
        <w:t xml:space="preserve"> Application of interested physicians and other allied health professionals from outside Asia shall be treated on a case-to-case basis and follows the steps as in (2</w:t>
      </w:r>
      <w:proofErr w:type="gramStart"/>
      <w:r w:rsidRPr="00DB0E2F">
        <w:rPr>
          <w:sz w:val="24"/>
          <w:szCs w:val="24"/>
        </w:rPr>
        <w:t>,3,4</w:t>
      </w:r>
      <w:proofErr w:type="gramEnd"/>
      <w:r w:rsidRPr="00DB0E2F">
        <w:rPr>
          <w:sz w:val="24"/>
          <w:szCs w:val="24"/>
        </w:rPr>
        <w:t>).</w:t>
      </w:r>
    </w:p>
    <w:p w:rsidR="00DB0E2F" w:rsidRPr="00DB0E2F" w:rsidRDefault="00DB0E2F" w:rsidP="00DB0E2F">
      <w:pPr>
        <w:pStyle w:val="ListParagraph"/>
        <w:numPr>
          <w:ilvl w:val="0"/>
          <w:numId w:val="1"/>
        </w:numPr>
        <w:rPr>
          <w:sz w:val="24"/>
          <w:szCs w:val="24"/>
        </w:rPr>
      </w:pPr>
      <w:r w:rsidRPr="00DB0E2F">
        <w:rPr>
          <w:sz w:val="24"/>
          <w:szCs w:val="24"/>
        </w:rPr>
        <w:t>Application for Affiliate Membership by lay people and those belonging to thyroid advocacy or support groups residing in Asia is encouraged and follows the steps as in (1,3,4 or 2,3,4 accordingly).</w:t>
      </w:r>
    </w:p>
    <w:p w:rsidR="00DB0E2F" w:rsidRDefault="00DB0E2F" w:rsidP="00DB0E2F"/>
    <w:p w:rsidR="00DB0E2F" w:rsidRDefault="00DB0E2F" w:rsidP="00DB0E2F"/>
    <w:p w:rsidR="00DB0E2F" w:rsidRDefault="00DB0E2F" w:rsidP="00DB0E2F"/>
    <w:p w:rsidR="00DB0E2F" w:rsidRDefault="00DB0E2F" w:rsidP="00DB0E2F"/>
    <w:p w:rsidR="00DB0E2F" w:rsidRDefault="00DB0E2F" w:rsidP="00DB0E2F"/>
    <w:p w:rsidR="00DB0E2F" w:rsidRDefault="00DB0E2F" w:rsidP="00DB0E2F"/>
    <w:p w:rsidR="00185D46" w:rsidRDefault="00185D46" w:rsidP="00DB0E2F"/>
    <w:p w:rsidR="00DB0E2F" w:rsidRPr="00DB0E2F" w:rsidRDefault="00DB0E2F" w:rsidP="00DB0E2F">
      <w:pPr>
        <w:jc w:val="center"/>
        <w:rPr>
          <w:b/>
          <w:sz w:val="28"/>
          <w:szCs w:val="28"/>
        </w:rPr>
      </w:pPr>
      <w:r w:rsidRPr="00DB0E2F">
        <w:rPr>
          <w:b/>
          <w:sz w:val="28"/>
          <w:szCs w:val="28"/>
        </w:rPr>
        <w:lastRenderedPageBreak/>
        <w:t xml:space="preserve">ASIA </w:t>
      </w:r>
      <w:proofErr w:type="gramStart"/>
      <w:r w:rsidRPr="00DB0E2F">
        <w:rPr>
          <w:b/>
          <w:sz w:val="28"/>
          <w:szCs w:val="28"/>
        </w:rPr>
        <w:t>&amp;  OCEANIA</w:t>
      </w:r>
      <w:proofErr w:type="gramEnd"/>
      <w:r w:rsidRPr="00DB0E2F">
        <w:rPr>
          <w:b/>
          <w:sz w:val="28"/>
          <w:szCs w:val="28"/>
        </w:rPr>
        <w:t xml:space="preserve"> THYROID ASSOCIATION</w:t>
      </w:r>
    </w:p>
    <w:p w:rsidR="00DB0E2F" w:rsidRPr="00DB0E2F" w:rsidRDefault="00DB0E2F" w:rsidP="00DB0E2F">
      <w:pPr>
        <w:jc w:val="center"/>
        <w:rPr>
          <w:b/>
          <w:sz w:val="28"/>
          <w:szCs w:val="28"/>
        </w:rPr>
      </w:pPr>
      <w:r w:rsidRPr="00DB0E2F">
        <w:rPr>
          <w:b/>
          <w:sz w:val="28"/>
          <w:szCs w:val="28"/>
        </w:rPr>
        <w:t>Membership Application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B0E2F" w:rsidRPr="005560C9" w:rsidTr="00EA28A0">
        <w:tc>
          <w:tcPr>
            <w:tcW w:w="9828" w:type="dxa"/>
            <w:shd w:val="clear" w:color="auto" w:fill="auto"/>
          </w:tcPr>
          <w:p w:rsidR="00DB0E2F" w:rsidRPr="005560C9" w:rsidRDefault="00DB0E2F" w:rsidP="00EA28A0">
            <w:r w:rsidRPr="005560C9">
              <w:t>Family Name                                                                First Name                                                       Middle Name</w:t>
            </w:r>
          </w:p>
          <w:p w:rsidR="00DB0E2F" w:rsidRPr="005560C9" w:rsidRDefault="00DB0E2F" w:rsidP="00EA28A0"/>
        </w:tc>
      </w:tr>
      <w:tr w:rsidR="00DB0E2F" w:rsidRPr="005560C9" w:rsidTr="00EA28A0">
        <w:tc>
          <w:tcPr>
            <w:tcW w:w="9828" w:type="dxa"/>
            <w:shd w:val="clear" w:color="auto" w:fill="auto"/>
          </w:tcPr>
          <w:p w:rsidR="00DB0E2F" w:rsidRPr="005560C9" w:rsidRDefault="00DB0E2F" w:rsidP="00EA28A0">
            <w:r w:rsidRPr="005560C9">
              <w:t>Gender (M/F)                    Age                 Date of Birth (mm/</w:t>
            </w:r>
            <w:proofErr w:type="spellStart"/>
            <w:r w:rsidRPr="005560C9">
              <w:t>dd</w:t>
            </w:r>
            <w:proofErr w:type="spellEnd"/>
            <w:r w:rsidRPr="005560C9">
              <w:t>/</w:t>
            </w:r>
            <w:proofErr w:type="spellStart"/>
            <w:r w:rsidRPr="005560C9">
              <w:t>yyyy</w:t>
            </w:r>
            <w:proofErr w:type="spellEnd"/>
            <w:r w:rsidRPr="005560C9">
              <w:t xml:space="preserve">)                                Title (MD, PhD, </w:t>
            </w:r>
            <w:proofErr w:type="spellStart"/>
            <w:r w:rsidRPr="005560C9">
              <w:t>etc</w:t>
            </w:r>
            <w:proofErr w:type="spellEnd"/>
            <w:r w:rsidRPr="005560C9">
              <w:t>)</w:t>
            </w:r>
          </w:p>
          <w:p w:rsidR="00DB0E2F" w:rsidRPr="005560C9" w:rsidRDefault="00DB0E2F" w:rsidP="00EA28A0">
            <w:r w:rsidRPr="005560C9">
              <w:t xml:space="preserve">                                                                                                   </w:t>
            </w:r>
          </w:p>
        </w:tc>
      </w:tr>
      <w:tr w:rsidR="00DB0E2F" w:rsidRPr="005560C9" w:rsidTr="00EA28A0">
        <w:tc>
          <w:tcPr>
            <w:tcW w:w="9828" w:type="dxa"/>
            <w:shd w:val="clear" w:color="auto" w:fill="auto"/>
          </w:tcPr>
          <w:p w:rsidR="00DB0E2F" w:rsidRPr="005560C9" w:rsidRDefault="00DB0E2F" w:rsidP="00EA28A0">
            <w:r w:rsidRPr="005560C9">
              <w:t>Home Address (Street/District/City/Country)                                                                      Telephone/Fax</w:t>
            </w:r>
          </w:p>
          <w:p w:rsidR="00DB0E2F" w:rsidRPr="005560C9" w:rsidRDefault="00DB0E2F" w:rsidP="00EA28A0">
            <w:r w:rsidRPr="005560C9">
              <w:t xml:space="preserve">                                                                                                                                                 (    )(  )</w:t>
            </w:r>
          </w:p>
        </w:tc>
      </w:tr>
      <w:tr w:rsidR="00DB0E2F" w:rsidRPr="005560C9" w:rsidTr="00EA28A0">
        <w:tc>
          <w:tcPr>
            <w:tcW w:w="9828" w:type="dxa"/>
            <w:shd w:val="clear" w:color="auto" w:fill="auto"/>
          </w:tcPr>
          <w:p w:rsidR="00DB0E2F" w:rsidRPr="005560C9" w:rsidRDefault="00DB0E2F" w:rsidP="00EA28A0">
            <w:r w:rsidRPr="005560C9">
              <w:t>Office Address (Street/District/City/Country)                                                                      Telephone/Fax</w:t>
            </w:r>
          </w:p>
          <w:p w:rsidR="00DB0E2F" w:rsidRPr="005560C9" w:rsidRDefault="00DB0E2F" w:rsidP="00EA28A0">
            <w:r w:rsidRPr="005560C9">
              <w:t xml:space="preserve">                                                                                                                                                 (    )(  )</w:t>
            </w:r>
          </w:p>
        </w:tc>
      </w:tr>
      <w:tr w:rsidR="00DB0E2F" w:rsidRPr="005560C9" w:rsidTr="00EA28A0">
        <w:tc>
          <w:tcPr>
            <w:tcW w:w="9828" w:type="dxa"/>
            <w:shd w:val="clear" w:color="auto" w:fill="auto"/>
          </w:tcPr>
          <w:p w:rsidR="00DB0E2F" w:rsidRPr="005560C9" w:rsidRDefault="00DB0E2F" w:rsidP="00EA28A0">
            <w:r w:rsidRPr="005560C9">
              <w:t>Position/Designation</w:t>
            </w:r>
          </w:p>
          <w:p w:rsidR="00DB0E2F" w:rsidRPr="005560C9" w:rsidRDefault="00DB0E2F" w:rsidP="00EA28A0"/>
        </w:tc>
      </w:tr>
      <w:tr w:rsidR="00DB0E2F" w:rsidRPr="005560C9" w:rsidTr="00EA28A0">
        <w:tc>
          <w:tcPr>
            <w:tcW w:w="9828" w:type="dxa"/>
            <w:shd w:val="clear" w:color="auto" w:fill="auto"/>
          </w:tcPr>
          <w:p w:rsidR="00DB0E2F" w:rsidRPr="005560C9" w:rsidRDefault="00DB0E2F" w:rsidP="00EA28A0">
            <w:r w:rsidRPr="005560C9">
              <w:t>E-mail Address/</w:t>
            </w:r>
            <w:proofErr w:type="spellStart"/>
            <w:r w:rsidRPr="005560C9">
              <w:t>es</w:t>
            </w:r>
            <w:proofErr w:type="spellEnd"/>
            <w:r w:rsidRPr="005560C9">
              <w:t xml:space="preserve">                                                                                                                      Cellular/Mobile</w:t>
            </w:r>
          </w:p>
          <w:p w:rsidR="00DB0E2F" w:rsidRPr="005560C9" w:rsidRDefault="00DB0E2F" w:rsidP="00EA28A0">
            <w:r w:rsidRPr="005560C9">
              <w:t xml:space="preserve">                                                                                                                                                 (     )</w:t>
            </w:r>
          </w:p>
        </w:tc>
      </w:tr>
      <w:tr w:rsidR="00DB0E2F" w:rsidRPr="005560C9" w:rsidTr="00EA28A0">
        <w:tc>
          <w:tcPr>
            <w:tcW w:w="9828" w:type="dxa"/>
            <w:shd w:val="clear" w:color="auto" w:fill="auto"/>
          </w:tcPr>
          <w:p w:rsidR="00DB0E2F" w:rsidRPr="005560C9" w:rsidRDefault="00DB0E2F" w:rsidP="00EA28A0">
            <w:r w:rsidRPr="005560C9">
              <w:t>Membership/Position in Medical or Professional Societies</w:t>
            </w:r>
          </w:p>
          <w:p w:rsidR="00DB0E2F" w:rsidRPr="005560C9" w:rsidRDefault="00DB0E2F" w:rsidP="00EA28A0"/>
        </w:tc>
      </w:tr>
    </w:tbl>
    <w:p w:rsidR="00DB0E2F" w:rsidRPr="00185D46" w:rsidRDefault="00DB0E2F" w:rsidP="00DB0E2F">
      <w:pPr>
        <w:rPr>
          <w:color w:val="000000" w:themeColor="text1"/>
        </w:rPr>
      </w:pPr>
    </w:p>
    <w:p w:rsidR="00DB0E2F" w:rsidRPr="00185D46" w:rsidRDefault="00DB0E2F" w:rsidP="00DB0E2F">
      <w:pPr>
        <w:rPr>
          <w:color w:val="000000" w:themeColor="text1"/>
        </w:rPr>
      </w:pPr>
    </w:p>
    <w:p w:rsidR="00DB0E2F" w:rsidRPr="00185D46" w:rsidRDefault="00DB0E2F" w:rsidP="00DB0E2F">
      <w:pPr>
        <w:rPr>
          <w:color w:val="000000" w:themeColor="text1"/>
          <w:sz w:val="28"/>
          <w:szCs w:val="28"/>
        </w:rPr>
      </w:pPr>
      <w:r w:rsidRPr="00185D46">
        <w:rPr>
          <w:color w:val="000000" w:themeColor="text1"/>
          <w:sz w:val="28"/>
          <w:szCs w:val="28"/>
        </w:rPr>
        <w:t xml:space="preserve">Send this completed Form to AOTA Secretariat:  </w:t>
      </w:r>
    </w:p>
    <w:p w:rsidR="00C07787" w:rsidRPr="00185D46" w:rsidRDefault="00C07787" w:rsidP="00DB0E2F">
      <w:pPr>
        <w:rPr>
          <w:color w:val="000000" w:themeColor="text1"/>
          <w:sz w:val="28"/>
          <w:szCs w:val="28"/>
        </w:rPr>
      </w:pPr>
    </w:p>
    <w:p w:rsidR="00185D46" w:rsidRPr="00185D46" w:rsidRDefault="00C07787" w:rsidP="00DB0E2F">
      <w:pPr>
        <w:rPr>
          <w:rFonts w:ascii="Helvetica" w:hAnsi="Helvetica" w:cs="Helvetica"/>
          <w:b/>
          <w:color w:val="000000" w:themeColor="text1"/>
          <w:sz w:val="21"/>
          <w:szCs w:val="21"/>
        </w:rPr>
      </w:pPr>
      <w:r w:rsidRPr="00185D46">
        <w:rPr>
          <w:rFonts w:ascii="Helvetica" w:hAnsi="Helvetica" w:cs="Helvetica"/>
          <w:b/>
          <w:color w:val="000000" w:themeColor="text1"/>
          <w:sz w:val="21"/>
          <w:szCs w:val="21"/>
        </w:rPr>
        <w:t>Won</w:t>
      </w:r>
      <w:r w:rsidR="00EA28A0" w:rsidRPr="00185D46">
        <w:rPr>
          <w:rFonts w:ascii="Helvetica" w:hAnsi="Helvetica" w:cs="Helvetica"/>
          <w:b/>
          <w:color w:val="000000" w:themeColor="text1"/>
          <w:sz w:val="21"/>
          <w:szCs w:val="21"/>
        </w:rPr>
        <w:t xml:space="preserve"> </w:t>
      </w:r>
      <w:r w:rsidRPr="00185D46">
        <w:rPr>
          <w:rFonts w:ascii="Helvetica" w:hAnsi="Helvetica" w:cs="Helvetica"/>
          <w:b/>
          <w:color w:val="000000" w:themeColor="text1"/>
          <w:sz w:val="21"/>
          <w:szCs w:val="21"/>
        </w:rPr>
        <w:t>Bae Kim, MD, PhD</w:t>
      </w:r>
    </w:p>
    <w:p w:rsidR="00185D46" w:rsidRDefault="00C07787" w:rsidP="00DB0E2F">
      <w:pPr>
        <w:rPr>
          <w:rFonts w:ascii="Helvetica" w:hAnsi="Helvetica" w:cs="Helvetica"/>
          <w:color w:val="000000" w:themeColor="text1"/>
          <w:sz w:val="21"/>
          <w:szCs w:val="21"/>
        </w:rPr>
      </w:pPr>
      <w:r w:rsidRPr="00185D46">
        <w:rPr>
          <w:rFonts w:ascii="Helvetica" w:hAnsi="Helvetica" w:cs="Helvetica"/>
          <w:color w:val="000000" w:themeColor="text1"/>
          <w:sz w:val="21"/>
          <w:szCs w:val="21"/>
        </w:rPr>
        <w:br/>
      </w:r>
      <w:r w:rsidR="00EA28A0" w:rsidRPr="00185D46">
        <w:rPr>
          <w:rFonts w:ascii="Helvetica" w:hAnsi="Helvetica" w:cs="Helvetica"/>
          <w:color w:val="000000" w:themeColor="text1"/>
          <w:sz w:val="21"/>
          <w:szCs w:val="21"/>
        </w:rPr>
        <w:t>AOTA Secretary 2015-2020</w:t>
      </w:r>
      <w:r w:rsidRPr="00185D46">
        <w:rPr>
          <w:rFonts w:ascii="Helvetica" w:hAnsi="Helvetica" w:cs="Helvetica"/>
          <w:color w:val="000000" w:themeColor="text1"/>
          <w:sz w:val="21"/>
          <w:szCs w:val="21"/>
        </w:rPr>
        <w:br/>
        <w:t>Professor</w:t>
      </w:r>
      <w:r w:rsidRPr="00185D46">
        <w:rPr>
          <w:rFonts w:ascii="Helvetica" w:hAnsi="Helvetica" w:cs="Helvetica"/>
          <w:color w:val="000000" w:themeColor="text1"/>
          <w:sz w:val="21"/>
          <w:szCs w:val="21"/>
        </w:rPr>
        <w:br/>
        <w:t>Director, Division of Endocrinology &amp; Metabolism</w:t>
      </w:r>
      <w:r w:rsidRPr="00185D46">
        <w:rPr>
          <w:rFonts w:ascii="Helvetica" w:hAnsi="Helvetica" w:cs="Helvetica"/>
          <w:color w:val="000000" w:themeColor="text1"/>
          <w:sz w:val="21"/>
          <w:szCs w:val="21"/>
        </w:rPr>
        <w:br/>
        <w:t>Department of Internal Medicine</w:t>
      </w:r>
    </w:p>
    <w:p w:rsidR="00185D46" w:rsidRPr="00185D46" w:rsidRDefault="00C07787" w:rsidP="00DB0E2F">
      <w:pPr>
        <w:rPr>
          <w:rFonts w:ascii="Helvetica" w:hAnsi="Helvetica" w:cs="Helvetica"/>
          <w:i/>
          <w:color w:val="000000" w:themeColor="text1"/>
          <w:sz w:val="21"/>
          <w:szCs w:val="21"/>
        </w:rPr>
      </w:pPr>
      <w:r w:rsidRPr="00185D46">
        <w:rPr>
          <w:rFonts w:ascii="Helvetica" w:hAnsi="Helvetica" w:cs="Helvetica"/>
          <w:color w:val="000000" w:themeColor="text1"/>
          <w:sz w:val="21"/>
          <w:szCs w:val="21"/>
        </w:rPr>
        <w:br/>
      </w:r>
      <w:proofErr w:type="spellStart"/>
      <w:r w:rsidRPr="00185D46">
        <w:rPr>
          <w:rFonts w:ascii="Helvetica" w:hAnsi="Helvetica" w:cs="Helvetica"/>
          <w:i/>
          <w:color w:val="000000" w:themeColor="text1"/>
          <w:sz w:val="21"/>
          <w:szCs w:val="21"/>
        </w:rPr>
        <w:t>Asan</w:t>
      </w:r>
      <w:proofErr w:type="spellEnd"/>
      <w:r w:rsidRPr="00185D46">
        <w:rPr>
          <w:rFonts w:ascii="Helvetica" w:hAnsi="Helvetica" w:cs="Helvetica"/>
          <w:i/>
          <w:color w:val="000000" w:themeColor="text1"/>
          <w:sz w:val="21"/>
          <w:szCs w:val="21"/>
        </w:rPr>
        <w:t xml:space="preserve"> Medical Center, University of Ulsan</w:t>
      </w:r>
      <w:r w:rsidRPr="00185D46">
        <w:rPr>
          <w:rFonts w:ascii="Helvetica" w:hAnsi="Helvetica" w:cs="Helvetica"/>
          <w:i/>
          <w:color w:val="000000" w:themeColor="text1"/>
          <w:sz w:val="21"/>
          <w:szCs w:val="21"/>
        </w:rPr>
        <w:br/>
        <w:t>88 Olympic-</w:t>
      </w:r>
      <w:proofErr w:type="spellStart"/>
      <w:r w:rsidRPr="00185D46">
        <w:rPr>
          <w:rFonts w:ascii="Helvetica" w:hAnsi="Helvetica" w:cs="Helvetica"/>
          <w:i/>
          <w:color w:val="000000" w:themeColor="text1"/>
          <w:sz w:val="21"/>
          <w:szCs w:val="21"/>
        </w:rPr>
        <w:t>ro</w:t>
      </w:r>
      <w:proofErr w:type="spellEnd"/>
      <w:r w:rsidRPr="00185D46">
        <w:rPr>
          <w:rFonts w:ascii="Helvetica" w:hAnsi="Helvetica" w:cs="Helvetica"/>
          <w:i/>
          <w:color w:val="000000" w:themeColor="text1"/>
          <w:sz w:val="21"/>
          <w:szCs w:val="21"/>
        </w:rPr>
        <w:t xml:space="preserve"> 43-gil, </w:t>
      </w:r>
      <w:proofErr w:type="spellStart"/>
      <w:r w:rsidRPr="00185D46">
        <w:rPr>
          <w:rFonts w:ascii="Helvetica" w:hAnsi="Helvetica" w:cs="Helvetica"/>
          <w:i/>
          <w:color w:val="000000" w:themeColor="text1"/>
          <w:sz w:val="21"/>
          <w:szCs w:val="21"/>
        </w:rPr>
        <w:t>Songpa-gu</w:t>
      </w:r>
      <w:proofErr w:type="spellEnd"/>
      <w:r w:rsidRPr="00185D46">
        <w:rPr>
          <w:rFonts w:ascii="Helvetica" w:hAnsi="Helvetica" w:cs="Helvetica"/>
          <w:i/>
          <w:color w:val="000000" w:themeColor="text1"/>
          <w:sz w:val="21"/>
          <w:szCs w:val="21"/>
        </w:rPr>
        <w:br/>
        <w:t>SEOUL 138-736, KOREA</w:t>
      </w:r>
    </w:p>
    <w:p w:rsidR="00DB0E2F" w:rsidRPr="00185D46" w:rsidRDefault="00C07787" w:rsidP="00DB0E2F">
      <w:pPr>
        <w:rPr>
          <w:rFonts w:ascii="Helvetica" w:hAnsi="Helvetica" w:cs="Helvetica"/>
          <w:color w:val="000000" w:themeColor="text1"/>
          <w:sz w:val="21"/>
          <w:szCs w:val="21"/>
        </w:rPr>
      </w:pPr>
      <w:r w:rsidRPr="00185D46">
        <w:rPr>
          <w:rFonts w:ascii="Helvetica" w:hAnsi="Helvetica" w:cs="Helvetica"/>
          <w:color w:val="000000" w:themeColor="text1"/>
          <w:sz w:val="21"/>
          <w:szCs w:val="21"/>
        </w:rPr>
        <w:br/>
        <w:t>Tel +82-2-3010-3913</w:t>
      </w:r>
      <w:r w:rsidRPr="00185D46">
        <w:rPr>
          <w:rFonts w:ascii="Helvetica" w:hAnsi="Helvetica" w:cs="Helvetica"/>
          <w:color w:val="000000" w:themeColor="text1"/>
          <w:sz w:val="21"/>
          <w:szCs w:val="21"/>
        </w:rPr>
        <w:br/>
        <w:t>Fax +82-2-3010-6962</w:t>
      </w:r>
      <w:r w:rsidRPr="00185D46">
        <w:rPr>
          <w:rFonts w:ascii="Helvetica" w:hAnsi="Helvetica" w:cs="Helvetica"/>
          <w:color w:val="000000" w:themeColor="text1"/>
          <w:sz w:val="21"/>
          <w:szCs w:val="21"/>
        </w:rPr>
        <w:br/>
        <w:t xml:space="preserve">E-mail: kimwb@amc.seoul.kr, </w:t>
      </w:r>
      <w:r w:rsidR="00EA28A0" w:rsidRPr="00185D46">
        <w:rPr>
          <w:rFonts w:ascii="Helvetica" w:hAnsi="Helvetica" w:cs="Helvetica"/>
          <w:color w:val="000000" w:themeColor="text1"/>
          <w:sz w:val="21"/>
          <w:szCs w:val="21"/>
        </w:rPr>
        <w:t>drkimwb@gmail.com, aota.sec@amc.seoul.kr</w:t>
      </w:r>
    </w:p>
    <w:p w:rsidR="003C1484" w:rsidRDefault="003C1484">
      <w:bookmarkStart w:id="0" w:name="_GoBack"/>
      <w:bookmarkEnd w:id="0"/>
    </w:p>
    <w:sectPr w:rsidR="003C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A0A85"/>
    <w:multiLevelType w:val="multilevel"/>
    <w:tmpl w:val="31BE8C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2F"/>
    <w:rsid w:val="00185D46"/>
    <w:rsid w:val="003C1484"/>
    <w:rsid w:val="004459B0"/>
    <w:rsid w:val="00A30F5C"/>
    <w:rsid w:val="00C07787"/>
    <w:rsid w:val="00C430AC"/>
    <w:rsid w:val="00DB0E2F"/>
    <w:rsid w:val="00EA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8A438-F020-4ED5-87C1-65ACCBEE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2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2F"/>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EA2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Duldulao</dc:creator>
  <cp:keywords/>
  <dc:description/>
  <cp:lastModifiedBy>Devlin Duldulao</cp:lastModifiedBy>
  <cp:revision>2</cp:revision>
  <dcterms:created xsi:type="dcterms:W3CDTF">2015-11-05T12:09:00Z</dcterms:created>
  <dcterms:modified xsi:type="dcterms:W3CDTF">2015-11-05T12:09:00Z</dcterms:modified>
</cp:coreProperties>
</file>